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COMANDO GITHUB COMMIT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 1. Prepara todos os arquivos modificados: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git add 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 2. Cria o pacote com a SUA mensagem (use aspas!)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git commit -m "Coloquei o visual premium nas rotas e arrumei o bug da piscada branca"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# 3. Envia para o cofre do GitHub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git push origin main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COMANDO PARA ABRIR O AMBIENTE VIRTUAL VENV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venv\Scripts\Activate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COMPILAÇÃO DO PROGRAMA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pyinstaller --noconsole --onedir --name "Revitalitte" --add-data "imgs;imgs" --collect-all customtkinter --icon="imgs/icone.ico"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main.py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IPS DA REDE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192.168.2.188 - TPLINK ROUTER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ain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